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ABB" w:rsidRPr="00443729" w:rsidRDefault="00732ABB" w:rsidP="00732ABB">
      <w:pPr>
        <w:pStyle w:val="Header"/>
        <w:tabs>
          <w:tab w:val="clear" w:pos="4320"/>
        </w:tabs>
        <w:jc w:val="center"/>
        <w:rPr>
          <w:b/>
          <w:i/>
        </w:rPr>
      </w:pPr>
      <w:r>
        <w:rPr>
          <w:noProof/>
        </w:rPr>
        <w:pict>
          <v:rect id="Rectangle 1" o:spid="_x0000_s1026" style="position:absolute;left:0;text-align:left;margin-left:-5.25pt;margin-top:-14.8pt;width:473.7pt;height:699.7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" strokeweight="3pt">
            <v:stroke linestyle="thinThin"/>
            <v:textbox style="mso-next-textbox:#Rectangle 1">
              <w:txbxContent>
                <w:p w:rsidR="00732ABB" w:rsidRDefault="00732ABB" w:rsidP="00732ABB">
                  <w:pPr>
                    <w:jc w:val="center"/>
                  </w:pPr>
                </w:p>
              </w:txbxContent>
            </v:textbox>
          </v:rect>
        </w:pict>
      </w:r>
      <w:r w:rsidRPr="00BB48DB">
        <w:rPr>
          <w:b/>
          <w:sz w:val="26"/>
          <w:szCs w:val="26"/>
          <w:lang w:val="es-ES"/>
        </w:rPr>
        <w:t>ỦY BAN NHÂN DÂN THÀNH PHỐ HỒ CHÍ MINH</w:t>
      </w:r>
    </w:p>
    <w:p w:rsidR="00732ABB" w:rsidRDefault="00732ABB" w:rsidP="00732ABB">
      <w:pPr>
        <w:jc w:val="center"/>
        <w:rPr>
          <w:b/>
          <w:sz w:val="26"/>
          <w:szCs w:val="26"/>
        </w:rPr>
      </w:pPr>
      <w:r w:rsidRPr="00BB48DB">
        <w:rPr>
          <w:b/>
          <w:sz w:val="26"/>
          <w:szCs w:val="26"/>
        </w:rPr>
        <w:t>TRƯỜNG CAO ĐẲNG KỸ THUẬT LÝ TỰ TRỌNG TP. HỒ CHÍ MINH</w:t>
      </w:r>
    </w:p>
    <w:p w:rsidR="00732ABB" w:rsidRDefault="00732ABB" w:rsidP="00732AB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KHOA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HỌC CƠ BẢN</w:t>
      </w:r>
    </w:p>
    <w:p w:rsidR="00732ABB" w:rsidRPr="00BB48DB" w:rsidRDefault="00732ABB" w:rsidP="00732ABB">
      <w:pPr>
        <w:tabs>
          <w:tab w:val="left" w:pos="4896"/>
        </w:tabs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4.8pt;margin-top:6.3pt;width:64.5pt;height:0;z-index:251661312" o:connectortype="straight"/>
        </w:pict>
      </w:r>
    </w:p>
    <w:p w:rsidR="00732ABB" w:rsidRDefault="00732ABB" w:rsidP="00732ABB">
      <w:pPr>
        <w:jc w:val="center"/>
        <w:rPr>
          <w:b/>
          <w:sz w:val="28"/>
          <w:szCs w:val="28"/>
        </w:rPr>
      </w:pPr>
    </w:p>
    <w:p w:rsidR="00732ABB" w:rsidRDefault="00732ABB" w:rsidP="00732ABB">
      <w:pPr>
        <w:jc w:val="center"/>
      </w:pPr>
    </w:p>
    <w:p w:rsidR="00732ABB" w:rsidRDefault="00732ABB" w:rsidP="00732ABB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1964055</wp:posOffset>
            </wp:positionH>
            <wp:positionV relativeFrom="paragraph">
              <wp:posOffset>-3175</wp:posOffset>
            </wp:positionV>
            <wp:extent cx="1645920" cy="1510665"/>
            <wp:effectExtent l="19050" t="0" r="0" b="0"/>
            <wp:wrapSquare wrapText="left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2ABB" w:rsidRDefault="00732ABB" w:rsidP="00732ABB">
      <w:pPr>
        <w:jc w:val="center"/>
      </w:pPr>
    </w:p>
    <w:p w:rsidR="00732ABB" w:rsidRPr="00BA175A" w:rsidRDefault="00732ABB" w:rsidP="00732ABB">
      <w:pPr>
        <w:jc w:val="center"/>
        <w:rPr>
          <w:sz w:val="28"/>
          <w:szCs w:val="28"/>
        </w:rPr>
      </w:pPr>
    </w:p>
    <w:p w:rsidR="00732ABB" w:rsidRDefault="00732ABB" w:rsidP="00732ABB">
      <w:pPr>
        <w:spacing w:line="276" w:lineRule="auto"/>
        <w:jc w:val="center"/>
        <w:rPr>
          <w:b/>
          <w:sz w:val="44"/>
          <w:szCs w:val="44"/>
        </w:rPr>
      </w:pPr>
    </w:p>
    <w:p w:rsidR="00732ABB" w:rsidRDefault="00732ABB" w:rsidP="00732ABB">
      <w:pPr>
        <w:spacing w:line="276" w:lineRule="auto"/>
        <w:jc w:val="center"/>
        <w:rPr>
          <w:b/>
          <w:sz w:val="44"/>
          <w:szCs w:val="44"/>
        </w:rPr>
      </w:pPr>
    </w:p>
    <w:p w:rsidR="00732ABB" w:rsidRDefault="00732ABB" w:rsidP="00732ABB">
      <w:pPr>
        <w:spacing w:line="276" w:lineRule="auto"/>
        <w:jc w:val="center"/>
        <w:rPr>
          <w:b/>
          <w:sz w:val="44"/>
          <w:szCs w:val="44"/>
        </w:rPr>
      </w:pPr>
    </w:p>
    <w:p w:rsidR="00732ABB" w:rsidRDefault="00732ABB" w:rsidP="00732ABB">
      <w:pPr>
        <w:spacing w:line="276" w:lineRule="auto"/>
        <w:jc w:val="center"/>
        <w:rPr>
          <w:b/>
          <w:sz w:val="44"/>
          <w:szCs w:val="44"/>
        </w:rPr>
      </w:pPr>
    </w:p>
    <w:p w:rsidR="00732ABB" w:rsidRPr="00103B3D" w:rsidRDefault="00732ABB" w:rsidP="00732ABB">
      <w:pPr>
        <w:spacing w:line="276" w:lineRule="auto"/>
        <w:jc w:val="center"/>
        <w:rPr>
          <w:b/>
          <w:bCs/>
          <w:sz w:val="44"/>
          <w:szCs w:val="44"/>
        </w:rPr>
      </w:pPr>
      <w:r w:rsidRPr="00103B3D">
        <w:rPr>
          <w:b/>
          <w:sz w:val="44"/>
          <w:szCs w:val="44"/>
        </w:rPr>
        <w:t xml:space="preserve">BÁO CÁO </w:t>
      </w:r>
      <w:r w:rsidRPr="00103B3D">
        <w:rPr>
          <w:b/>
          <w:bCs/>
          <w:sz w:val="44"/>
          <w:szCs w:val="44"/>
        </w:rPr>
        <w:t>SÁNG KIẾN KINH NGHIỆM</w:t>
      </w:r>
    </w:p>
    <w:p w:rsidR="00732ABB" w:rsidRPr="00103B3D" w:rsidRDefault="00732ABB" w:rsidP="00732ABB">
      <w:pPr>
        <w:spacing w:line="276" w:lineRule="auto"/>
        <w:jc w:val="center"/>
        <w:rPr>
          <w:b/>
          <w:bCs/>
          <w:sz w:val="44"/>
          <w:szCs w:val="44"/>
        </w:rPr>
      </w:pPr>
      <w:r w:rsidRPr="00103B3D">
        <w:rPr>
          <w:b/>
          <w:bCs/>
          <w:sz w:val="44"/>
          <w:szCs w:val="44"/>
        </w:rPr>
        <w:t xml:space="preserve">NĂM HỌC 2015 </w:t>
      </w:r>
      <w:proofErr w:type="gramStart"/>
      <w:r w:rsidRPr="00103B3D">
        <w:rPr>
          <w:b/>
          <w:bCs/>
          <w:sz w:val="44"/>
          <w:szCs w:val="44"/>
        </w:rPr>
        <w:t>-  2016</w:t>
      </w:r>
      <w:proofErr w:type="gramEnd"/>
    </w:p>
    <w:p w:rsidR="00732ABB" w:rsidRDefault="00732ABB" w:rsidP="00732ABB">
      <w:pPr>
        <w:spacing w:line="276" w:lineRule="auto"/>
        <w:rPr>
          <w:b/>
          <w:bCs/>
          <w:sz w:val="32"/>
          <w:szCs w:val="32"/>
        </w:rPr>
      </w:pPr>
    </w:p>
    <w:p w:rsidR="00732ABB" w:rsidRDefault="00732ABB" w:rsidP="00732ABB">
      <w:pPr>
        <w:spacing w:line="276" w:lineRule="auto"/>
        <w:jc w:val="center"/>
        <w:rPr>
          <w:b/>
          <w:bCs/>
          <w:sz w:val="32"/>
          <w:szCs w:val="32"/>
        </w:rPr>
      </w:pPr>
    </w:p>
    <w:p w:rsidR="00732ABB" w:rsidRPr="00F052EF" w:rsidRDefault="00732ABB" w:rsidP="00732ABB">
      <w:pPr>
        <w:spacing w:after="120"/>
        <w:ind w:left="142" w:firstLine="419"/>
        <w:jc w:val="center"/>
        <w:rPr>
          <w:b/>
          <w:i/>
          <w:color w:val="1A1FD8"/>
          <w:sz w:val="44"/>
          <w:szCs w:val="44"/>
        </w:rPr>
      </w:pPr>
      <w:proofErr w:type="spellStart"/>
      <w:r w:rsidRPr="00F052EF">
        <w:rPr>
          <w:b/>
          <w:i/>
          <w:color w:val="1A1FD8"/>
          <w:sz w:val="44"/>
          <w:szCs w:val="44"/>
        </w:rPr>
        <w:t>Kinh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nghiệm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trong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công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tác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chủ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nhiệm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</w:p>
    <w:p w:rsidR="00732ABB" w:rsidRDefault="00732ABB" w:rsidP="00732ABB">
      <w:pPr>
        <w:spacing w:after="120"/>
        <w:ind w:left="142" w:firstLine="419"/>
        <w:jc w:val="center"/>
        <w:rPr>
          <w:b/>
          <w:i/>
          <w:color w:val="1A1FD8"/>
          <w:sz w:val="44"/>
          <w:szCs w:val="44"/>
        </w:rPr>
      </w:pPr>
      <w:proofErr w:type="spellStart"/>
      <w:proofErr w:type="gramStart"/>
      <w:r w:rsidRPr="00F052EF">
        <w:rPr>
          <w:b/>
          <w:i/>
          <w:color w:val="1A1FD8"/>
          <w:sz w:val="44"/>
          <w:szCs w:val="44"/>
        </w:rPr>
        <w:t>về</w:t>
      </w:r>
      <w:proofErr w:type="spellEnd"/>
      <w:proofErr w:type="gram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việc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giáo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dục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ý </w:t>
      </w:r>
      <w:proofErr w:type="spellStart"/>
      <w:r w:rsidRPr="00F052EF">
        <w:rPr>
          <w:b/>
          <w:i/>
          <w:color w:val="1A1FD8"/>
          <w:sz w:val="44"/>
          <w:szCs w:val="44"/>
        </w:rPr>
        <w:t>thức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kỷ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luật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học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sinh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</w:p>
    <w:p w:rsidR="00732ABB" w:rsidRPr="008A29A9" w:rsidRDefault="00732ABB" w:rsidP="00732ABB">
      <w:pPr>
        <w:spacing w:after="120"/>
        <w:ind w:left="142" w:firstLine="419"/>
        <w:jc w:val="center"/>
        <w:rPr>
          <w:b/>
          <w:i/>
          <w:color w:val="1A1FD8"/>
          <w:sz w:val="44"/>
          <w:szCs w:val="44"/>
        </w:rPr>
      </w:pPr>
      <w:proofErr w:type="spellStart"/>
      <w:proofErr w:type="gramStart"/>
      <w:r w:rsidRPr="00F052EF">
        <w:rPr>
          <w:b/>
          <w:i/>
          <w:color w:val="1A1FD8"/>
          <w:sz w:val="44"/>
          <w:szCs w:val="44"/>
        </w:rPr>
        <w:t>bậc</w:t>
      </w:r>
      <w:proofErr w:type="spellEnd"/>
      <w:proofErr w:type="gramEnd"/>
      <w:r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Trung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cấp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và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Cao </w:t>
      </w:r>
      <w:proofErr w:type="spellStart"/>
      <w:r w:rsidRPr="00F052EF">
        <w:rPr>
          <w:b/>
          <w:i/>
          <w:color w:val="1A1FD8"/>
          <w:sz w:val="44"/>
          <w:szCs w:val="44"/>
        </w:rPr>
        <w:t>đẳng</w:t>
      </w:r>
      <w:proofErr w:type="spellEnd"/>
      <w:r w:rsidRPr="00F052EF">
        <w:rPr>
          <w:b/>
          <w:i/>
          <w:color w:val="1A1FD8"/>
          <w:sz w:val="44"/>
          <w:szCs w:val="44"/>
        </w:rPr>
        <w:t xml:space="preserve"> </w:t>
      </w:r>
      <w:proofErr w:type="spellStart"/>
      <w:r w:rsidRPr="00F052EF">
        <w:rPr>
          <w:b/>
          <w:i/>
          <w:color w:val="1A1FD8"/>
          <w:sz w:val="44"/>
          <w:szCs w:val="44"/>
        </w:rPr>
        <w:t>nghề</w:t>
      </w:r>
      <w:proofErr w:type="spellEnd"/>
      <w:r w:rsidRPr="00F052EF">
        <w:rPr>
          <w:b/>
          <w:i/>
          <w:color w:val="0070C0"/>
          <w:sz w:val="44"/>
          <w:szCs w:val="44"/>
        </w:rPr>
        <w:t>.</w:t>
      </w:r>
    </w:p>
    <w:p w:rsidR="00732ABB" w:rsidRPr="009C3D25" w:rsidRDefault="00732ABB" w:rsidP="00732ABB">
      <w:pPr>
        <w:spacing w:line="276" w:lineRule="auto"/>
        <w:jc w:val="center"/>
        <w:rPr>
          <w:b/>
          <w:bCs/>
          <w:sz w:val="32"/>
          <w:szCs w:val="32"/>
        </w:rPr>
      </w:pPr>
    </w:p>
    <w:p w:rsidR="00732ABB" w:rsidRDefault="00732ABB" w:rsidP="00732ABB">
      <w:pPr>
        <w:tabs>
          <w:tab w:val="left" w:pos="3315"/>
        </w:tabs>
      </w:pPr>
    </w:p>
    <w:p w:rsidR="00732ABB" w:rsidRDefault="00732ABB" w:rsidP="00732ABB">
      <w:pPr>
        <w:tabs>
          <w:tab w:val="left" w:pos="3315"/>
        </w:tabs>
      </w:pPr>
    </w:p>
    <w:p w:rsidR="00732ABB" w:rsidRPr="00DD1C0D" w:rsidRDefault="00732ABB" w:rsidP="00732ABB">
      <w:pPr>
        <w:tabs>
          <w:tab w:val="left" w:pos="1418"/>
        </w:tabs>
        <w:spacing w:line="276" w:lineRule="auto"/>
      </w:pPr>
      <w:r>
        <w:t xml:space="preserve">                      </w:t>
      </w:r>
    </w:p>
    <w:p w:rsidR="00732ABB" w:rsidRDefault="00732ABB" w:rsidP="00732ABB">
      <w:pPr>
        <w:spacing w:line="276" w:lineRule="auto"/>
        <w:ind w:left="720" w:firstLine="720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</w:t>
      </w:r>
    </w:p>
    <w:p w:rsidR="00732ABB" w:rsidRDefault="00732ABB" w:rsidP="00732ABB">
      <w:pPr>
        <w:spacing w:line="276" w:lineRule="auto"/>
        <w:ind w:left="720" w:firstLine="720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</w:t>
      </w:r>
    </w:p>
    <w:p w:rsidR="00732ABB" w:rsidRDefault="00732ABB" w:rsidP="00732ABB">
      <w:pPr>
        <w:spacing w:line="276" w:lineRule="auto"/>
        <w:ind w:left="720" w:firstLine="720"/>
        <w:rPr>
          <w:b/>
          <w:sz w:val="32"/>
          <w:szCs w:val="32"/>
        </w:rPr>
      </w:pPr>
    </w:p>
    <w:p w:rsidR="00732ABB" w:rsidRDefault="00732ABB" w:rsidP="00732ABB">
      <w:pPr>
        <w:spacing w:line="276" w:lineRule="auto"/>
        <w:rPr>
          <w:i/>
          <w:sz w:val="28"/>
          <w:szCs w:val="28"/>
        </w:rPr>
      </w:pPr>
    </w:p>
    <w:p w:rsidR="00732ABB" w:rsidRDefault="00732ABB" w:rsidP="00732ABB">
      <w:pPr>
        <w:spacing w:line="276" w:lineRule="auto"/>
        <w:rPr>
          <w:i/>
          <w:sz w:val="28"/>
          <w:szCs w:val="28"/>
        </w:rPr>
      </w:pPr>
    </w:p>
    <w:p w:rsidR="00732ABB" w:rsidRDefault="00732ABB" w:rsidP="00732ABB">
      <w:pPr>
        <w:spacing w:line="276" w:lineRule="auto"/>
        <w:jc w:val="center"/>
        <w:rPr>
          <w:i/>
          <w:sz w:val="28"/>
          <w:szCs w:val="28"/>
        </w:rPr>
      </w:pPr>
    </w:p>
    <w:p w:rsidR="00732ABB" w:rsidRDefault="00732ABB" w:rsidP="00732ABB">
      <w:pPr>
        <w:spacing w:line="276" w:lineRule="auto"/>
        <w:jc w:val="center"/>
        <w:rPr>
          <w:i/>
          <w:sz w:val="28"/>
          <w:szCs w:val="28"/>
        </w:rPr>
      </w:pPr>
    </w:p>
    <w:p w:rsidR="00732ABB" w:rsidRPr="004C0C70" w:rsidRDefault="00732ABB" w:rsidP="00732ABB">
      <w:pPr>
        <w:spacing w:line="276" w:lineRule="auto"/>
        <w:jc w:val="center"/>
        <w:rPr>
          <w:i/>
          <w:sz w:val="32"/>
          <w:szCs w:val="32"/>
        </w:rPr>
      </w:pPr>
      <w:r w:rsidRPr="004C0C70">
        <w:rPr>
          <w:i/>
          <w:sz w:val="28"/>
          <w:szCs w:val="28"/>
        </w:rPr>
        <w:t>T</w:t>
      </w:r>
      <w:r>
        <w:rPr>
          <w:i/>
          <w:sz w:val="28"/>
          <w:szCs w:val="28"/>
        </w:rPr>
        <w:t>p</w:t>
      </w:r>
      <w:r w:rsidRPr="004C0C70">
        <w:rPr>
          <w:i/>
          <w:sz w:val="28"/>
          <w:szCs w:val="28"/>
        </w:rPr>
        <w:t xml:space="preserve">. </w:t>
      </w:r>
      <w:proofErr w:type="spellStart"/>
      <w:r w:rsidRPr="004C0C70">
        <w:rPr>
          <w:i/>
          <w:sz w:val="28"/>
          <w:szCs w:val="28"/>
        </w:rPr>
        <w:t>H</w:t>
      </w:r>
      <w:r>
        <w:rPr>
          <w:i/>
          <w:sz w:val="28"/>
          <w:szCs w:val="28"/>
        </w:rPr>
        <w:t>ồ</w:t>
      </w:r>
      <w:proofErr w:type="spellEnd"/>
      <w:r w:rsidRPr="004C0C70">
        <w:rPr>
          <w:i/>
          <w:sz w:val="28"/>
          <w:szCs w:val="28"/>
        </w:rPr>
        <w:t xml:space="preserve"> </w:t>
      </w:r>
      <w:proofErr w:type="spellStart"/>
      <w:r w:rsidRPr="004C0C70">
        <w:rPr>
          <w:i/>
          <w:sz w:val="28"/>
          <w:szCs w:val="28"/>
        </w:rPr>
        <w:t>C</w:t>
      </w:r>
      <w:r>
        <w:rPr>
          <w:i/>
          <w:sz w:val="28"/>
          <w:szCs w:val="28"/>
        </w:rPr>
        <w:t>hí</w:t>
      </w:r>
      <w:proofErr w:type="spellEnd"/>
      <w:r w:rsidRPr="004C0C70">
        <w:rPr>
          <w:i/>
          <w:sz w:val="28"/>
          <w:szCs w:val="28"/>
        </w:rPr>
        <w:t xml:space="preserve"> M</w:t>
      </w:r>
      <w:r>
        <w:rPr>
          <w:i/>
          <w:sz w:val="28"/>
          <w:szCs w:val="28"/>
        </w:rPr>
        <w:t>inh</w:t>
      </w:r>
      <w:r w:rsidRPr="004C0C70">
        <w:rPr>
          <w:i/>
          <w:sz w:val="28"/>
          <w:szCs w:val="28"/>
        </w:rPr>
        <w:t xml:space="preserve">, </w:t>
      </w:r>
      <w:proofErr w:type="spellStart"/>
      <w:r w:rsidRPr="004C0C70">
        <w:rPr>
          <w:i/>
          <w:sz w:val="28"/>
          <w:szCs w:val="28"/>
        </w:rPr>
        <w:t>tháng</w:t>
      </w:r>
      <w:proofErr w:type="spellEnd"/>
      <w:r w:rsidRPr="004C0C70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03 </w:t>
      </w:r>
      <w:proofErr w:type="spellStart"/>
      <w:r w:rsidRPr="004C0C70">
        <w:rPr>
          <w:i/>
          <w:sz w:val="28"/>
          <w:szCs w:val="28"/>
        </w:rPr>
        <w:t>năm</w:t>
      </w:r>
      <w:proofErr w:type="spellEnd"/>
      <w:r w:rsidRPr="004C0C70">
        <w:rPr>
          <w:i/>
          <w:sz w:val="28"/>
          <w:szCs w:val="28"/>
        </w:rPr>
        <w:t xml:space="preserve"> 2016</w:t>
      </w:r>
    </w:p>
    <w:p w:rsidR="00115087" w:rsidRDefault="00115087"/>
    <w:sectPr w:rsidR="00115087" w:rsidSect="008A1D87">
      <w:pgSz w:w="12240" w:h="15840" w:code="9"/>
      <w:pgMar w:top="1135" w:right="1325" w:bottom="993" w:left="201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32ABB"/>
    <w:rsid w:val="00115087"/>
    <w:rsid w:val="00732ABB"/>
    <w:rsid w:val="00D00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32ABB"/>
    <w:pPr>
      <w:tabs>
        <w:tab w:val="center" w:pos="4320"/>
        <w:tab w:val="right" w:pos="8640"/>
      </w:tabs>
    </w:pPr>
    <w:rPr>
      <w:lang/>
    </w:rPr>
  </w:style>
  <w:style w:type="character" w:customStyle="1" w:styleId="HeaderChar">
    <w:name w:val="Header Char"/>
    <w:basedOn w:val="DefaultParagraphFont"/>
    <w:link w:val="Header"/>
    <w:rsid w:val="00732ABB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>andongnhi.violet.vn</Company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2016-03-28T02:36:00Z</dcterms:created>
  <dcterms:modified xsi:type="dcterms:W3CDTF">2016-03-28T02:36:00Z</dcterms:modified>
</cp:coreProperties>
</file>